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3E7" w:rsidRDefault="00B1481B" w:rsidP="00B1481B">
      <w:pPr>
        <w:spacing w:line="480" w:lineRule="auto"/>
        <w:ind w:firstLine="0"/>
        <w:jc w:val="center"/>
        <w:rPr>
          <w:b/>
        </w:rPr>
      </w:pPr>
      <w:r>
        <w:rPr>
          <w:b/>
        </w:rPr>
        <w:t>Hoja de presentación</w:t>
      </w:r>
    </w:p>
    <w:p w:rsidR="00B1481B" w:rsidRDefault="00B1481B" w:rsidP="007A53E7">
      <w:pPr>
        <w:spacing w:line="480" w:lineRule="auto"/>
        <w:ind w:firstLine="0"/>
        <w:rPr>
          <w:b/>
        </w:rPr>
      </w:pPr>
    </w:p>
    <w:p w:rsidR="007A53E7" w:rsidRDefault="007A53E7" w:rsidP="007A53E7">
      <w:pPr>
        <w:spacing w:line="480" w:lineRule="auto"/>
        <w:ind w:firstLine="0"/>
      </w:pPr>
      <w:bookmarkStart w:id="0" w:name="_GoBack"/>
      <w:bookmarkEnd w:id="0"/>
      <w:r>
        <w:rPr>
          <w:b/>
        </w:rPr>
        <w:t>Nombre</w:t>
      </w:r>
      <w:r w:rsidR="00B1481B">
        <w:rPr>
          <w:b/>
        </w:rPr>
        <w:t xml:space="preserve"> de la autora</w:t>
      </w:r>
      <w:r w:rsidRPr="007A53E7">
        <w:rPr>
          <w:b/>
        </w:rPr>
        <w:t>:</w:t>
      </w:r>
      <w:r>
        <w:t xml:space="preserve"> Amparo García Ramón</w:t>
      </w:r>
    </w:p>
    <w:p w:rsidR="007A53E7" w:rsidRDefault="00B1481B" w:rsidP="007A53E7">
      <w:pPr>
        <w:spacing w:line="480" w:lineRule="auto"/>
        <w:ind w:firstLine="0"/>
      </w:pPr>
      <w:r>
        <w:rPr>
          <w:b/>
        </w:rPr>
        <w:t>Filiación institucional</w:t>
      </w:r>
      <w:r w:rsidR="007A53E7" w:rsidRPr="007A53E7">
        <w:rPr>
          <w:b/>
        </w:rPr>
        <w:t>:</w:t>
      </w:r>
      <w:r w:rsidR="007A53E7">
        <w:t xml:space="preserve"> </w:t>
      </w:r>
      <w:proofErr w:type="spellStart"/>
      <w:r w:rsidR="007A53E7">
        <w:t>Universitat</w:t>
      </w:r>
      <w:proofErr w:type="spellEnd"/>
      <w:r w:rsidR="007A53E7">
        <w:t xml:space="preserve"> de València</w:t>
      </w:r>
      <w:r>
        <w:t xml:space="preserve"> (España)</w:t>
      </w:r>
    </w:p>
    <w:p w:rsidR="008E5E9D" w:rsidRDefault="007A53E7" w:rsidP="007A53E7">
      <w:pPr>
        <w:spacing w:line="480" w:lineRule="auto"/>
        <w:ind w:firstLine="0"/>
      </w:pPr>
      <w:r w:rsidRPr="007A53E7">
        <w:rPr>
          <w:b/>
        </w:rPr>
        <w:t>Dirección electrónica:</w:t>
      </w:r>
      <w:r>
        <w:t xml:space="preserve"> </w:t>
      </w:r>
      <w:hyperlink r:id="rId4" w:history="1">
        <w:r w:rsidRPr="001E619F">
          <w:rPr>
            <w:rStyle w:val="Hipervnculo"/>
          </w:rPr>
          <w:t>Amparo.Garcia-Ramon@uv.es</w:t>
        </w:r>
      </w:hyperlink>
    </w:p>
    <w:p w:rsidR="00B1481B" w:rsidRDefault="00B1481B" w:rsidP="007A53E7">
      <w:pPr>
        <w:spacing w:line="480" w:lineRule="auto"/>
        <w:ind w:firstLine="0"/>
      </w:pPr>
    </w:p>
    <w:sectPr w:rsidR="00B14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E7"/>
    <w:rsid w:val="007A53E7"/>
    <w:rsid w:val="008E5E9D"/>
    <w:rsid w:val="00B1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9371"/>
  <w15:chartTrackingRefBased/>
  <w15:docId w15:val="{08FBD807-E8DF-47A7-A5A8-BEA39A16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A53E7"/>
    <w:pPr>
      <w:pBdr>
        <w:top w:val="nil"/>
        <w:left w:val="nil"/>
        <w:bottom w:val="nil"/>
        <w:right w:val="nil"/>
        <w:between w:val="nil"/>
      </w:pBd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53E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53E7"/>
    <w:rPr>
      <w:color w:val="808080"/>
      <w:shd w:val="clear" w:color="auto" w:fill="E6E6E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A53E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53E7"/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paro.Garcia-Ramon@uv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García Ramón</dc:creator>
  <cp:keywords/>
  <dc:description/>
  <cp:lastModifiedBy>Amparo García Ramón</cp:lastModifiedBy>
  <cp:revision>2</cp:revision>
  <dcterms:created xsi:type="dcterms:W3CDTF">2017-09-29T01:54:00Z</dcterms:created>
  <dcterms:modified xsi:type="dcterms:W3CDTF">2017-09-29T21:13:00Z</dcterms:modified>
</cp:coreProperties>
</file>