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185FE" w14:textId="77777777" w:rsidR="002B6086" w:rsidRPr="00C10CFC" w:rsidRDefault="002B6086" w:rsidP="002B608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_tradnl"/>
        </w:rPr>
      </w:pPr>
      <w:r w:rsidRPr="00C10CF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El rol de la expectativa pragmática de consistencia en la resolución de la referencia definida repetida durante el diálogo</w:t>
      </w:r>
    </w:p>
    <w:p w14:paraId="70FE38A3" w14:textId="77777777" w:rsidR="002B6086" w:rsidRPr="00C10CFC" w:rsidRDefault="002B6086" w:rsidP="002B60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10CF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63CFBD79" w14:textId="77777777" w:rsidR="002B6086" w:rsidRPr="00C10CFC" w:rsidRDefault="002B6086" w:rsidP="002B60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33A4B954" w14:textId="77777777" w:rsidR="002B6086" w:rsidRPr="00C10CFC" w:rsidRDefault="002B6086" w:rsidP="002B60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C10CFC">
        <w:rPr>
          <w:rFonts w:ascii="Times New Roman" w:hAnsi="Times New Roman" w:cs="Times New Roman"/>
          <w:sz w:val="24"/>
          <w:szCs w:val="24"/>
          <w:lang w:val="es-ES_tradnl"/>
        </w:rPr>
        <w:t xml:space="preserve">Miguel </w:t>
      </w:r>
      <w:proofErr w:type="spellStart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>Ibaceta</w:t>
      </w: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a</w:t>
      </w:r>
      <w:proofErr w:type="spellEnd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 xml:space="preserve">, Nerea </w:t>
      </w:r>
      <w:proofErr w:type="spellStart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>Aldunate</w:t>
      </w: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b</w:t>
      </w:r>
      <w:proofErr w:type="spellEnd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 xml:space="preserve">, Ricardo </w:t>
      </w:r>
      <w:proofErr w:type="spellStart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>Morales</w:t>
      </w: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a</w:t>
      </w:r>
      <w:proofErr w:type="spellEnd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 xml:space="preserve">, Francisco </w:t>
      </w:r>
      <w:proofErr w:type="spellStart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>Villalón</w:t>
      </w: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c</w:t>
      </w:r>
      <w:proofErr w:type="spellEnd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 xml:space="preserve"> y Edmundo </w:t>
      </w:r>
      <w:proofErr w:type="spellStart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>Kronmüller</w:t>
      </w: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a</w:t>
      </w:r>
      <w:proofErr w:type="spellEnd"/>
      <w:r w:rsidRPr="00C10CFC">
        <w:rPr>
          <w:rFonts w:ascii="Times New Roman" w:hAnsi="Times New Roman" w:cs="Times New Roman"/>
          <w:sz w:val="24"/>
          <w:szCs w:val="24"/>
          <w:lang w:val="es-ES_tradnl"/>
        </w:rPr>
        <w:t>*</w:t>
      </w:r>
    </w:p>
    <w:p w14:paraId="51669458" w14:textId="77777777" w:rsidR="002B6086" w:rsidRPr="00C10CFC" w:rsidRDefault="002B6086" w:rsidP="002B60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</w:p>
    <w:p w14:paraId="6755E316" w14:textId="77777777" w:rsidR="002B6086" w:rsidRPr="00C10CFC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</w:p>
    <w:p w14:paraId="64F5AB24" w14:textId="77777777" w:rsidR="002B6086" w:rsidRPr="00C10CFC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 xml:space="preserve">a </w:t>
      </w:r>
      <w:r w:rsidRPr="00C10CFC">
        <w:rPr>
          <w:rFonts w:ascii="Times New Roman" w:hAnsi="Times New Roman" w:cs="Times New Roman"/>
          <w:sz w:val="24"/>
          <w:szCs w:val="24"/>
          <w:lang w:val="es-ES_tradnl"/>
        </w:rPr>
        <w:t>Escuela de Psicología, Pontificia Universidad Católica, Chile</w:t>
      </w:r>
    </w:p>
    <w:p w14:paraId="3FB3705A" w14:textId="77777777" w:rsidR="002B6086" w:rsidRPr="00C10CFC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 xml:space="preserve">b </w:t>
      </w:r>
      <w:r w:rsidRPr="00C10CFC">
        <w:rPr>
          <w:rFonts w:ascii="Times New Roman" w:hAnsi="Times New Roman" w:cs="Times New Roman"/>
          <w:sz w:val="24"/>
          <w:szCs w:val="24"/>
          <w:lang w:val="es-ES_tradnl"/>
        </w:rPr>
        <w:t>Laboratorio de Afectividad y Comunicación, Escuela de Psicología, Universidad de Santiago de Chile, Chile</w:t>
      </w:r>
    </w:p>
    <w:p w14:paraId="61E9F23A" w14:textId="77777777" w:rsidR="002B6086" w:rsidRPr="00C10CFC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  <w:r w:rsidRPr="00C10CF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 xml:space="preserve">c </w:t>
      </w:r>
      <w:r w:rsidRPr="00C10CFC">
        <w:rPr>
          <w:rFonts w:ascii="Times New Roman" w:hAnsi="Times New Roman" w:cs="Times New Roman"/>
          <w:sz w:val="24"/>
          <w:szCs w:val="24"/>
          <w:lang w:val="es-ES_tradnl"/>
        </w:rPr>
        <w:t>Servicio de Salud Metropolitano Oriente, Ministerio de Salud, Chile</w:t>
      </w:r>
    </w:p>
    <w:p w14:paraId="66FE8A7D" w14:textId="77777777" w:rsidR="002B6086" w:rsidRPr="00C10CFC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E13BB12" w14:textId="77777777" w:rsidR="002B6086" w:rsidRPr="00C10CFC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5FC7D53" w14:textId="77777777" w:rsidR="002B6086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C10CFC">
        <w:rPr>
          <w:rFonts w:ascii="Times New Roman" w:hAnsi="Times New Roman" w:cs="Times New Roman"/>
          <w:sz w:val="24"/>
          <w:szCs w:val="24"/>
          <w:lang w:val="es-ES_tradnl"/>
        </w:rPr>
        <w:t>* Autor correspondiente</w:t>
      </w:r>
    </w:p>
    <w:p w14:paraId="2260C68D" w14:textId="77777777" w:rsidR="0064627C" w:rsidRPr="002B6086" w:rsidRDefault="002B6086" w:rsidP="002B6086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ekr@uc.cl</w:t>
      </w:r>
      <w:bookmarkStart w:id="0" w:name="_GoBack"/>
      <w:bookmarkEnd w:id="0"/>
    </w:p>
    <w:sectPr w:rsidR="0064627C" w:rsidRPr="002B6086" w:rsidSect="00F610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86"/>
    <w:rsid w:val="00152248"/>
    <w:rsid w:val="002B6086"/>
    <w:rsid w:val="00F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4767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6086"/>
    <w:pPr>
      <w:keepNext/>
      <w:spacing w:line="276" w:lineRule="auto"/>
    </w:pPr>
    <w:rPr>
      <w:rFonts w:ascii="Arial" w:eastAsia="Arial" w:hAnsi="Arial" w:cs="Arial"/>
      <w:color w:val="000000"/>
      <w:sz w:val="22"/>
      <w:szCs w:val="22"/>
      <w:lang w:val="en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424</Characters>
  <Application>Microsoft Macintosh Word</Application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Aldunate</dc:creator>
  <cp:keywords/>
  <dc:description/>
  <cp:lastModifiedBy>Nerea Aldunate</cp:lastModifiedBy>
  <cp:revision>1</cp:revision>
  <dcterms:created xsi:type="dcterms:W3CDTF">2017-10-13T17:25:00Z</dcterms:created>
  <dcterms:modified xsi:type="dcterms:W3CDTF">2017-10-13T17:26:00Z</dcterms:modified>
</cp:coreProperties>
</file>